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C033" w14:textId="6998101B" w:rsidR="007D5A9D" w:rsidRPr="00634437" w:rsidRDefault="007D5A9D" w:rsidP="00AF1566">
      <w:pPr>
        <w:spacing w:line="276" w:lineRule="auto"/>
        <w:rPr>
          <w:rFonts w:ascii="Arial" w:hAnsi="Arial" w:cs="Arial"/>
          <w:color w:val="FF0000"/>
          <w:sz w:val="22"/>
          <w:szCs w:val="22"/>
        </w:rPr>
      </w:pPr>
      <w:r w:rsidRPr="007C7E6D">
        <w:rPr>
          <w:rFonts w:ascii="Arial" w:hAnsi="Arial" w:cs="Arial"/>
          <w:color w:val="FF0000"/>
          <w:sz w:val="22"/>
          <w:szCs w:val="22"/>
          <w:shd w:val="clear" w:color="auto" w:fill="FFFFFF"/>
        </w:rPr>
        <w:t xml:space="preserve">I virksomhet som er bundet av tariffavtale inngått med fagforening med innstillingsrett etter arbeidstvistloven kan arbeidsgiver og tillitsvalgte som til sammen representerer et flertall av den arbeidstakerkategori </w:t>
      </w:r>
      <w:proofErr w:type="spellStart"/>
      <w:r w:rsidRPr="007C7E6D">
        <w:rPr>
          <w:rFonts w:ascii="Arial" w:hAnsi="Arial" w:cs="Arial"/>
          <w:color w:val="FF0000"/>
          <w:sz w:val="22"/>
          <w:szCs w:val="22"/>
          <w:shd w:val="clear" w:color="auto" w:fill="FFFFFF"/>
        </w:rPr>
        <w:t>innleien</w:t>
      </w:r>
      <w:proofErr w:type="spellEnd"/>
      <w:r w:rsidRPr="007C7E6D">
        <w:rPr>
          <w:rFonts w:ascii="Arial" w:hAnsi="Arial" w:cs="Arial"/>
          <w:color w:val="FF0000"/>
          <w:sz w:val="22"/>
          <w:szCs w:val="22"/>
          <w:shd w:val="clear" w:color="auto" w:fill="FFFFFF"/>
        </w:rPr>
        <w:t xml:space="preserve"> gjelder, inngå skriftlig avtale om tidsbegrenset innleie</w:t>
      </w:r>
      <w:r w:rsidR="00C92881" w:rsidRPr="007C7E6D">
        <w:rPr>
          <w:rFonts w:ascii="Arial" w:hAnsi="Arial" w:cs="Arial"/>
          <w:color w:val="FF0000"/>
          <w:sz w:val="22"/>
          <w:szCs w:val="22"/>
          <w:shd w:val="clear" w:color="auto" w:fill="FFFFFF"/>
        </w:rPr>
        <w:t xml:space="preserve">, jf. </w:t>
      </w:r>
      <w:r w:rsidR="00C92881" w:rsidRPr="00634437">
        <w:rPr>
          <w:rFonts w:ascii="Arial" w:hAnsi="Arial" w:cs="Arial"/>
          <w:color w:val="FF0000"/>
          <w:sz w:val="22"/>
          <w:szCs w:val="22"/>
          <w:shd w:val="clear" w:color="auto" w:fill="FFFFFF"/>
        </w:rPr>
        <w:t xml:space="preserve">arbeidsmiljøloven § 14-12, 2. ledd. </w:t>
      </w:r>
      <w:r w:rsidR="00617A5A">
        <w:rPr>
          <w:rFonts w:ascii="Arial" w:hAnsi="Arial" w:cs="Arial"/>
          <w:color w:val="FF0000"/>
          <w:sz w:val="22"/>
          <w:szCs w:val="22"/>
          <w:shd w:val="clear" w:color="auto" w:fill="FFFFFF"/>
        </w:rPr>
        <w:t>Dette er de av våre medlemsbedrifter som er bunde</w:t>
      </w:r>
      <w:r w:rsidR="002B1CA8">
        <w:rPr>
          <w:rFonts w:ascii="Arial" w:hAnsi="Arial" w:cs="Arial"/>
          <w:color w:val="FF0000"/>
          <w:sz w:val="22"/>
          <w:szCs w:val="22"/>
          <w:shd w:val="clear" w:color="auto" w:fill="FFFFFF"/>
        </w:rPr>
        <w:t>t</w:t>
      </w:r>
      <w:r w:rsidR="00617A5A">
        <w:rPr>
          <w:rFonts w:ascii="Arial" w:hAnsi="Arial" w:cs="Arial"/>
          <w:color w:val="FF0000"/>
          <w:sz w:val="22"/>
          <w:szCs w:val="22"/>
          <w:shd w:val="clear" w:color="auto" w:fill="FFFFFF"/>
        </w:rPr>
        <w:t xml:space="preserve"> at </w:t>
      </w:r>
      <w:r w:rsidR="005E1EEE">
        <w:rPr>
          <w:rFonts w:ascii="Arial" w:hAnsi="Arial" w:cs="Arial"/>
          <w:color w:val="FF0000"/>
          <w:sz w:val="22"/>
          <w:szCs w:val="22"/>
          <w:shd w:val="clear" w:color="auto" w:fill="FFFFFF"/>
        </w:rPr>
        <w:t>o</w:t>
      </w:r>
      <w:r w:rsidR="002B1CA8">
        <w:rPr>
          <w:rFonts w:ascii="Arial" w:hAnsi="Arial" w:cs="Arial"/>
          <w:color w:val="FF0000"/>
          <w:sz w:val="22"/>
          <w:szCs w:val="22"/>
          <w:shd w:val="clear" w:color="auto" w:fill="FFFFFF"/>
        </w:rPr>
        <w:t>verenskomst for byggfag (FOB)</w:t>
      </w:r>
      <w:r w:rsidR="00914BD1">
        <w:rPr>
          <w:rFonts w:ascii="Arial" w:hAnsi="Arial" w:cs="Arial"/>
          <w:color w:val="FF0000"/>
          <w:sz w:val="22"/>
          <w:szCs w:val="22"/>
          <w:shd w:val="clear" w:color="auto" w:fill="FFFFFF"/>
        </w:rPr>
        <w:t xml:space="preserve">. </w:t>
      </w:r>
      <w:r w:rsidR="00617A5A">
        <w:rPr>
          <w:rFonts w:ascii="Arial" w:hAnsi="Arial" w:cs="Arial"/>
          <w:color w:val="FF0000"/>
          <w:sz w:val="22"/>
          <w:szCs w:val="22"/>
          <w:shd w:val="clear" w:color="auto" w:fill="FFFFFF"/>
        </w:rPr>
        <w:t xml:space="preserve">  </w:t>
      </w:r>
    </w:p>
    <w:p w14:paraId="3655BEBF" w14:textId="77777777" w:rsidR="007D5A9D" w:rsidRPr="00634437" w:rsidRDefault="007D5A9D" w:rsidP="00AF1566">
      <w:pPr>
        <w:spacing w:line="276" w:lineRule="auto"/>
        <w:rPr>
          <w:rFonts w:ascii="Arial" w:hAnsi="Arial" w:cs="Arial"/>
          <w:color w:val="FF0000"/>
          <w:sz w:val="22"/>
          <w:szCs w:val="22"/>
        </w:rPr>
      </w:pPr>
    </w:p>
    <w:p w14:paraId="6A034C86" w14:textId="7049847D" w:rsidR="005944E7" w:rsidRPr="00B77ECF" w:rsidRDefault="00C92881" w:rsidP="0AF94FF3">
      <w:pPr>
        <w:spacing w:line="276" w:lineRule="auto"/>
        <w:rPr>
          <w:rFonts w:ascii="Arial" w:hAnsi="Arial" w:cs="Arial"/>
          <w:color w:val="FF0000"/>
          <w:sz w:val="22"/>
          <w:szCs w:val="22"/>
        </w:rPr>
      </w:pPr>
      <w:r w:rsidRPr="00634437">
        <w:rPr>
          <w:rFonts w:ascii="Arial" w:hAnsi="Arial" w:cs="Arial"/>
          <w:color w:val="FF0000"/>
          <w:sz w:val="22"/>
          <w:szCs w:val="22"/>
        </w:rPr>
        <w:t xml:space="preserve">Før innleie </w:t>
      </w:r>
      <w:r w:rsidR="005C7D92" w:rsidRPr="00634437">
        <w:rPr>
          <w:rFonts w:ascii="Arial" w:hAnsi="Arial" w:cs="Arial"/>
          <w:color w:val="FF0000"/>
          <w:sz w:val="22"/>
          <w:szCs w:val="22"/>
        </w:rPr>
        <w:t>besluttes</w:t>
      </w:r>
      <w:r w:rsidR="00FC15F7" w:rsidRPr="00634437">
        <w:rPr>
          <w:rFonts w:ascii="Arial" w:hAnsi="Arial" w:cs="Arial"/>
          <w:color w:val="FF0000"/>
          <w:sz w:val="22"/>
          <w:szCs w:val="22"/>
        </w:rPr>
        <w:t xml:space="preserve"> og avtale inngås</w:t>
      </w:r>
      <w:r w:rsidR="005C7D92" w:rsidRPr="00634437">
        <w:rPr>
          <w:rFonts w:ascii="Arial" w:hAnsi="Arial" w:cs="Arial"/>
          <w:color w:val="FF0000"/>
          <w:sz w:val="22"/>
          <w:szCs w:val="22"/>
        </w:rPr>
        <w:t xml:space="preserve"> skal </w:t>
      </w:r>
      <w:r w:rsidR="00357175">
        <w:rPr>
          <w:rFonts w:ascii="Arial" w:hAnsi="Arial" w:cs="Arial"/>
          <w:color w:val="FF0000"/>
          <w:sz w:val="22"/>
          <w:szCs w:val="22"/>
        </w:rPr>
        <w:t>virksomheten</w:t>
      </w:r>
      <w:r w:rsidR="005C7D92" w:rsidRPr="00634437">
        <w:rPr>
          <w:rFonts w:ascii="Arial" w:hAnsi="Arial" w:cs="Arial"/>
          <w:color w:val="FF0000"/>
          <w:sz w:val="22"/>
          <w:szCs w:val="22"/>
        </w:rPr>
        <w:t xml:space="preserve"> drøfte innleie med tillitsvalgte. </w:t>
      </w:r>
      <w:r w:rsidR="00B77ECF">
        <w:rPr>
          <w:rFonts w:ascii="Arial" w:hAnsi="Arial" w:cs="Arial"/>
          <w:color w:val="FF0000"/>
          <w:sz w:val="22"/>
          <w:szCs w:val="22"/>
        </w:rPr>
        <w:t xml:space="preserve">Se egen mal på dette. </w:t>
      </w:r>
      <w:r w:rsidR="005944E7">
        <w:rPr>
          <w:rFonts w:ascii="Arial" w:hAnsi="Arial" w:cs="Arial"/>
          <w:color w:val="FF0000"/>
          <w:sz w:val="22"/>
          <w:szCs w:val="22"/>
        </w:rPr>
        <w:t xml:space="preserve">De </w:t>
      </w:r>
      <w:r w:rsidR="00497203">
        <w:rPr>
          <w:rFonts w:ascii="Arial" w:hAnsi="Arial" w:cs="Arial"/>
          <w:color w:val="FF0000"/>
          <w:sz w:val="22"/>
          <w:szCs w:val="22"/>
        </w:rPr>
        <w:t>tillitsvalgte</w:t>
      </w:r>
      <w:r w:rsidR="005944E7">
        <w:rPr>
          <w:rFonts w:ascii="Arial" w:hAnsi="Arial" w:cs="Arial"/>
          <w:color w:val="FF0000"/>
          <w:sz w:val="22"/>
          <w:szCs w:val="22"/>
        </w:rPr>
        <w:t xml:space="preserve"> </w:t>
      </w:r>
      <w:r w:rsidR="00B77ECF">
        <w:rPr>
          <w:rFonts w:ascii="Arial" w:hAnsi="Arial" w:cs="Arial"/>
          <w:color w:val="FF0000"/>
          <w:sz w:val="22"/>
          <w:szCs w:val="22"/>
        </w:rPr>
        <w:t>vil være medlem i Fellesforbundet, Parat eller lignende.</w:t>
      </w:r>
      <w:r w:rsidR="005944E7" w:rsidRPr="00FA0A96">
        <w:rPr>
          <w:rFonts w:ascii="Arial" w:hAnsi="Arial" w:cs="Arial"/>
          <w:i/>
          <w:iCs/>
          <w:color w:val="FF0000"/>
          <w:sz w:val="22"/>
          <w:szCs w:val="22"/>
        </w:rPr>
        <w:t xml:space="preserve"> </w:t>
      </w:r>
    </w:p>
    <w:p w14:paraId="3DFB73C4" w14:textId="77777777" w:rsidR="00C64C1D" w:rsidRPr="00FA0A96" w:rsidRDefault="00C64C1D" w:rsidP="0AF94FF3">
      <w:pPr>
        <w:spacing w:line="276" w:lineRule="auto"/>
        <w:rPr>
          <w:rFonts w:ascii="Arial" w:hAnsi="Arial" w:cs="Arial"/>
          <w:i/>
          <w:iCs/>
          <w:color w:val="FF0000"/>
          <w:sz w:val="22"/>
          <w:szCs w:val="22"/>
        </w:rPr>
      </w:pPr>
    </w:p>
    <w:p w14:paraId="56EAD1CA" w14:textId="5B29F643" w:rsidR="00C64C1D" w:rsidRDefault="00C64C1D" w:rsidP="0AF94FF3">
      <w:pPr>
        <w:spacing w:line="276" w:lineRule="auto"/>
        <w:rPr>
          <w:rFonts w:ascii="Arial" w:hAnsi="Arial" w:cs="Arial"/>
          <w:color w:val="FF0000"/>
          <w:sz w:val="22"/>
          <w:szCs w:val="22"/>
        </w:rPr>
      </w:pPr>
      <w:r w:rsidRPr="00357175">
        <w:rPr>
          <w:rFonts w:ascii="Arial" w:hAnsi="Arial" w:cs="Arial"/>
          <w:color w:val="FF0000"/>
          <w:sz w:val="22"/>
          <w:szCs w:val="22"/>
          <w:shd w:val="clear" w:color="auto" w:fill="FFFFFF"/>
        </w:rPr>
        <w:t>Virksomheten og bemanningsforetaket skal på forespørsel fra Arbeidstilsynet fremlegge dokumentasjon på at innleievirksomheten er bundet av tariffavtale inngått med fagforening med innstillingsrett og at det er inngått avtale med de tillitsvalgte, se arbeidsmiljøloven § 14-12</w:t>
      </w:r>
      <w:r w:rsidR="0076131C" w:rsidRPr="00357175">
        <w:rPr>
          <w:rFonts w:ascii="Arial" w:hAnsi="Arial" w:cs="Arial"/>
          <w:color w:val="FF0000"/>
          <w:sz w:val="22"/>
          <w:szCs w:val="22"/>
          <w:shd w:val="clear" w:color="auto" w:fill="FFFFFF"/>
        </w:rPr>
        <w:t xml:space="preserve">, 2. ledd. </w:t>
      </w:r>
      <w:r w:rsidR="00357175">
        <w:rPr>
          <w:rFonts w:ascii="Arial" w:hAnsi="Arial" w:cs="Arial"/>
          <w:color w:val="FF0000"/>
          <w:sz w:val="22"/>
          <w:szCs w:val="22"/>
          <w:shd w:val="clear" w:color="auto" w:fill="FFFFFF"/>
        </w:rPr>
        <w:t xml:space="preserve"> </w:t>
      </w:r>
    </w:p>
    <w:p w14:paraId="541605CD" w14:textId="77777777" w:rsidR="00AF1566" w:rsidRDefault="00AF1566" w:rsidP="0AF94FF3">
      <w:pPr>
        <w:spacing w:line="276" w:lineRule="auto"/>
        <w:rPr>
          <w:rFonts w:ascii="Arial" w:hAnsi="Arial" w:cs="Arial"/>
          <w:color w:val="000000" w:themeColor="text1"/>
          <w:sz w:val="22"/>
          <w:szCs w:val="22"/>
          <w:highlight w:val="yellow"/>
        </w:rPr>
      </w:pPr>
    </w:p>
    <w:p w14:paraId="3DA03E66" w14:textId="3F30D008" w:rsidR="0030229E" w:rsidRPr="007D4EF4" w:rsidRDefault="00FC15F7" w:rsidP="0030229E">
      <w:pPr>
        <w:spacing w:line="276" w:lineRule="auto"/>
        <w:rPr>
          <w:rFonts w:ascii="Arial" w:hAnsi="Arial" w:cs="Arial"/>
          <w:b/>
          <w:color w:val="000000" w:themeColor="text1"/>
          <w:sz w:val="28"/>
          <w:szCs w:val="28"/>
        </w:rPr>
      </w:pPr>
      <w:r>
        <w:rPr>
          <w:rFonts w:ascii="Arial" w:hAnsi="Arial" w:cs="Arial"/>
          <w:b/>
          <w:color w:val="000000" w:themeColor="text1"/>
          <w:sz w:val="28"/>
          <w:szCs w:val="28"/>
        </w:rPr>
        <w:t xml:space="preserve">AVTALE OM </w:t>
      </w:r>
      <w:r w:rsidR="007C7E6D">
        <w:rPr>
          <w:rFonts w:ascii="Arial" w:hAnsi="Arial" w:cs="Arial"/>
          <w:b/>
          <w:color w:val="000000" w:themeColor="text1"/>
          <w:sz w:val="28"/>
          <w:szCs w:val="28"/>
        </w:rPr>
        <w:t xml:space="preserve">INNLEIE FRA BEMANNINGSFORETAK </w:t>
      </w:r>
    </w:p>
    <w:p w14:paraId="576BD13C" w14:textId="77777777" w:rsidR="00BB048A" w:rsidRDefault="00BB048A" w:rsidP="0030229E">
      <w:pPr>
        <w:spacing w:line="276" w:lineRule="auto"/>
        <w:rPr>
          <w:rFonts w:ascii="Arial" w:hAnsi="Arial" w:cs="Arial"/>
          <w:color w:val="000000" w:themeColor="text1"/>
          <w:sz w:val="22"/>
          <w:szCs w:val="22"/>
        </w:rPr>
      </w:pPr>
    </w:p>
    <w:p w14:paraId="7F0DD943" w14:textId="7979F2DC" w:rsidR="00BB048A" w:rsidRDefault="00B82F5A" w:rsidP="0030229E">
      <w:pPr>
        <w:spacing w:line="276" w:lineRule="auto"/>
        <w:rPr>
          <w:rFonts w:ascii="Arial" w:hAnsi="Arial" w:cs="Arial"/>
          <w:color w:val="000000" w:themeColor="text1"/>
          <w:sz w:val="22"/>
          <w:szCs w:val="22"/>
        </w:rPr>
      </w:pPr>
      <w:r>
        <w:rPr>
          <w:rFonts w:ascii="Arial" w:hAnsi="Arial" w:cs="Arial"/>
          <w:color w:val="000000" w:themeColor="text1"/>
          <w:sz w:val="22"/>
          <w:szCs w:val="22"/>
        </w:rPr>
        <w:t>Dato:</w:t>
      </w:r>
      <w:r w:rsidR="007C7E6D">
        <w:rPr>
          <w:rFonts w:ascii="Arial" w:hAnsi="Arial" w:cs="Arial"/>
          <w:color w:val="000000" w:themeColor="text1"/>
          <w:sz w:val="22"/>
          <w:szCs w:val="22"/>
        </w:rPr>
        <w:t xml:space="preserve"> </w:t>
      </w:r>
      <w:r w:rsidR="007C7E6D" w:rsidRPr="007C7E6D">
        <w:rPr>
          <w:rFonts w:ascii="Arial" w:hAnsi="Arial" w:cs="Arial"/>
          <w:color w:val="000000" w:themeColor="text1"/>
          <w:sz w:val="22"/>
          <w:szCs w:val="22"/>
          <w:highlight w:val="yellow"/>
        </w:rPr>
        <w:t>[…]</w:t>
      </w:r>
    </w:p>
    <w:p w14:paraId="02FEEB73" w14:textId="77777777" w:rsidR="00B82F5A" w:rsidRDefault="00B82F5A" w:rsidP="0030229E">
      <w:pPr>
        <w:spacing w:line="276" w:lineRule="auto"/>
        <w:rPr>
          <w:rFonts w:ascii="Arial" w:hAnsi="Arial" w:cs="Arial"/>
          <w:color w:val="000000" w:themeColor="text1"/>
          <w:sz w:val="22"/>
          <w:szCs w:val="22"/>
        </w:rPr>
      </w:pPr>
    </w:p>
    <w:p w14:paraId="1F3E56E5" w14:textId="77777777" w:rsidR="00BB048A" w:rsidRDefault="00BB048A" w:rsidP="00BB048A">
      <w:pPr>
        <w:rPr>
          <w:rFonts w:ascii="Arial" w:hAnsi="Arial" w:cs="Arial"/>
          <w:sz w:val="22"/>
          <w:szCs w:val="22"/>
        </w:rPr>
      </w:pPr>
      <w:r w:rsidRPr="00BB048A">
        <w:rPr>
          <w:rFonts w:ascii="Arial" w:hAnsi="Arial" w:cs="Arial"/>
          <w:sz w:val="22"/>
          <w:szCs w:val="22"/>
        </w:rPr>
        <w:t xml:space="preserve">Til stede: </w:t>
      </w:r>
    </w:p>
    <w:p w14:paraId="1670E053" w14:textId="77777777" w:rsidR="00BB048A" w:rsidRPr="00BB048A" w:rsidRDefault="00BB048A" w:rsidP="00BB048A">
      <w:pPr>
        <w:rPr>
          <w:rFonts w:ascii="Arial" w:hAnsi="Arial" w:cs="Arial"/>
          <w:sz w:val="22"/>
          <w:szCs w:val="22"/>
        </w:rPr>
      </w:pPr>
    </w:p>
    <w:p w14:paraId="359860F0" w14:textId="51A6DAD9" w:rsidR="00BB048A" w:rsidRPr="00121957" w:rsidRDefault="00BB048A" w:rsidP="00121957">
      <w:pPr>
        <w:pStyle w:val="Listeavsnitt"/>
        <w:numPr>
          <w:ilvl w:val="0"/>
          <w:numId w:val="1"/>
        </w:numPr>
        <w:rPr>
          <w:rFonts w:ascii="Arial" w:hAnsi="Arial" w:cs="Arial"/>
          <w:sz w:val="22"/>
          <w:szCs w:val="22"/>
        </w:rPr>
      </w:pPr>
      <w:r w:rsidRPr="00121957">
        <w:rPr>
          <w:rFonts w:ascii="Arial" w:hAnsi="Arial" w:cs="Arial"/>
          <w:sz w:val="22"/>
          <w:szCs w:val="22"/>
        </w:rPr>
        <w:t xml:space="preserve">Innleier: </w:t>
      </w:r>
      <w:r w:rsidR="007C7E6D" w:rsidRPr="007C7E6D">
        <w:rPr>
          <w:rFonts w:ascii="Arial" w:hAnsi="Arial" w:cs="Arial"/>
          <w:sz w:val="22"/>
          <w:szCs w:val="22"/>
          <w:highlight w:val="yellow"/>
        </w:rPr>
        <w:t>[…]</w:t>
      </w:r>
    </w:p>
    <w:p w14:paraId="251AF498" w14:textId="77777777" w:rsidR="00BB048A" w:rsidRDefault="00BB048A" w:rsidP="00BB048A">
      <w:pPr>
        <w:rPr>
          <w:rFonts w:ascii="Arial" w:hAnsi="Arial" w:cs="Arial"/>
          <w:sz w:val="22"/>
          <w:szCs w:val="22"/>
        </w:rPr>
      </w:pPr>
    </w:p>
    <w:p w14:paraId="31CBB78C" w14:textId="62561CC4" w:rsidR="00BB048A" w:rsidRPr="00121957" w:rsidRDefault="00634437" w:rsidP="00121957">
      <w:pPr>
        <w:pStyle w:val="Listeavsnitt"/>
        <w:numPr>
          <w:ilvl w:val="0"/>
          <w:numId w:val="1"/>
        </w:numPr>
        <w:rPr>
          <w:rFonts w:ascii="Arial" w:hAnsi="Arial" w:cs="Arial"/>
          <w:sz w:val="22"/>
          <w:szCs w:val="22"/>
        </w:rPr>
      </w:pPr>
      <w:r>
        <w:rPr>
          <w:rFonts w:ascii="Arial" w:hAnsi="Arial" w:cs="Arial"/>
          <w:sz w:val="22"/>
          <w:szCs w:val="22"/>
        </w:rPr>
        <w:t>T</w:t>
      </w:r>
      <w:r w:rsidR="00BB048A" w:rsidRPr="00121957">
        <w:rPr>
          <w:rFonts w:ascii="Arial" w:hAnsi="Arial" w:cs="Arial"/>
          <w:sz w:val="22"/>
          <w:szCs w:val="22"/>
        </w:rPr>
        <w:t>illitsvalgt:</w:t>
      </w:r>
      <w:r w:rsidR="007C7E6D">
        <w:rPr>
          <w:rFonts w:ascii="Arial" w:hAnsi="Arial" w:cs="Arial"/>
          <w:sz w:val="22"/>
          <w:szCs w:val="22"/>
        </w:rPr>
        <w:t xml:space="preserve"> </w:t>
      </w:r>
      <w:r w:rsidR="007C7E6D" w:rsidRPr="007C7E6D">
        <w:rPr>
          <w:rFonts w:ascii="Arial" w:hAnsi="Arial" w:cs="Arial"/>
          <w:sz w:val="22"/>
          <w:szCs w:val="22"/>
          <w:highlight w:val="yellow"/>
        </w:rPr>
        <w:t>[…]</w:t>
      </w:r>
    </w:p>
    <w:p w14:paraId="6F4D3FF6" w14:textId="77777777" w:rsidR="00BB048A" w:rsidRPr="00BB048A" w:rsidRDefault="00BB048A" w:rsidP="00BB048A">
      <w:pPr>
        <w:rPr>
          <w:rFonts w:ascii="Arial" w:hAnsi="Arial" w:cs="Arial"/>
          <w:sz w:val="22"/>
          <w:szCs w:val="22"/>
        </w:rPr>
      </w:pPr>
    </w:p>
    <w:p w14:paraId="2D09F486" w14:textId="09E569FB" w:rsidR="008A69EE" w:rsidRDefault="008A69EE" w:rsidP="00BB048A">
      <w:pPr>
        <w:rPr>
          <w:rFonts w:ascii="Arial" w:hAnsi="Arial" w:cs="Arial"/>
          <w:sz w:val="22"/>
          <w:szCs w:val="22"/>
        </w:rPr>
      </w:pPr>
      <w:r>
        <w:rPr>
          <w:rFonts w:ascii="Arial" w:hAnsi="Arial" w:cs="Arial"/>
          <w:sz w:val="22"/>
          <w:szCs w:val="22"/>
        </w:rPr>
        <w:t>****</w:t>
      </w:r>
    </w:p>
    <w:p w14:paraId="0950E6B6" w14:textId="77777777" w:rsidR="00DE1A26" w:rsidRPr="00DE1A26" w:rsidRDefault="00DE1A26" w:rsidP="00DE1A26">
      <w:pPr>
        <w:rPr>
          <w:rFonts w:ascii="Arial" w:hAnsi="Arial" w:cs="Arial"/>
          <w:sz w:val="22"/>
          <w:szCs w:val="22"/>
        </w:rPr>
      </w:pPr>
    </w:p>
    <w:p w14:paraId="09ACFE05" w14:textId="1BE5E6B3" w:rsidR="00DE1A26" w:rsidRDefault="00DE1A26" w:rsidP="00DE1A26">
      <w:pPr>
        <w:rPr>
          <w:rFonts w:ascii="Arial" w:hAnsi="Arial" w:cs="Arial"/>
          <w:sz w:val="22"/>
          <w:szCs w:val="22"/>
        </w:rPr>
      </w:pPr>
      <w:r w:rsidRPr="00DE1A26">
        <w:rPr>
          <w:rFonts w:ascii="Arial" w:hAnsi="Arial" w:cs="Arial"/>
          <w:sz w:val="22"/>
          <w:szCs w:val="22"/>
        </w:rPr>
        <w:t xml:space="preserve">Ledelsen og bedriftsklubben har tidligere avklart bedriftens bemanningsplaner hvor antall fagarbeidere, lærlinger og deres kompetanse er avklart. </w:t>
      </w:r>
    </w:p>
    <w:p w14:paraId="28F98F6B" w14:textId="77777777" w:rsidR="00C153AC" w:rsidRDefault="00C153AC" w:rsidP="00DE1A26">
      <w:pPr>
        <w:rPr>
          <w:rFonts w:ascii="Arial" w:hAnsi="Arial" w:cs="Arial"/>
          <w:sz w:val="22"/>
          <w:szCs w:val="22"/>
        </w:rPr>
      </w:pPr>
    </w:p>
    <w:p w14:paraId="25BB5443" w14:textId="2AA89DA9" w:rsidR="00C153AC" w:rsidRPr="00DE1A26" w:rsidRDefault="00C153AC" w:rsidP="00DE1A26">
      <w:pPr>
        <w:rPr>
          <w:rFonts w:ascii="Arial" w:hAnsi="Arial" w:cs="Arial"/>
          <w:sz w:val="22"/>
          <w:szCs w:val="22"/>
        </w:rPr>
      </w:pPr>
      <w:r>
        <w:rPr>
          <w:rFonts w:ascii="Arial" w:hAnsi="Arial" w:cs="Arial"/>
          <w:sz w:val="22"/>
          <w:szCs w:val="22"/>
        </w:rPr>
        <w:t xml:space="preserve">Bedriften er bundet av </w:t>
      </w:r>
      <w:r w:rsidR="00497203">
        <w:rPr>
          <w:rFonts w:ascii="Arial" w:hAnsi="Arial" w:cs="Arial"/>
          <w:sz w:val="22"/>
          <w:szCs w:val="22"/>
        </w:rPr>
        <w:t>overenskomst</w:t>
      </w:r>
      <w:r>
        <w:rPr>
          <w:rFonts w:ascii="Arial" w:hAnsi="Arial" w:cs="Arial"/>
          <w:sz w:val="22"/>
          <w:szCs w:val="22"/>
        </w:rPr>
        <w:t xml:space="preserve"> for byggfag </w:t>
      </w:r>
      <w:r w:rsidR="00B37D83">
        <w:rPr>
          <w:rFonts w:ascii="Arial" w:hAnsi="Arial" w:cs="Arial"/>
          <w:sz w:val="22"/>
          <w:szCs w:val="22"/>
        </w:rPr>
        <w:t>hvor Fellesforbundet er tariffpart.</w:t>
      </w:r>
    </w:p>
    <w:p w14:paraId="4C99AD4E" w14:textId="77777777" w:rsidR="00DE1A26" w:rsidRPr="00DE1A26" w:rsidRDefault="00DE1A26" w:rsidP="00DE1A26">
      <w:pPr>
        <w:rPr>
          <w:rFonts w:ascii="Arial" w:hAnsi="Arial" w:cs="Arial"/>
          <w:sz w:val="22"/>
          <w:szCs w:val="22"/>
        </w:rPr>
      </w:pPr>
    </w:p>
    <w:p w14:paraId="1B0F51A0" w14:textId="76C8764A" w:rsidR="00DE1A26" w:rsidRPr="00DE1A26" w:rsidRDefault="00DE1A26" w:rsidP="00DE1A26">
      <w:pPr>
        <w:rPr>
          <w:rFonts w:ascii="Arial" w:hAnsi="Arial" w:cs="Arial"/>
          <w:sz w:val="22"/>
          <w:szCs w:val="22"/>
        </w:rPr>
      </w:pPr>
      <w:r w:rsidRPr="00DE1A26">
        <w:rPr>
          <w:rFonts w:ascii="Arial" w:hAnsi="Arial" w:cs="Arial"/>
          <w:sz w:val="22"/>
          <w:szCs w:val="22"/>
        </w:rPr>
        <w:t>Partene har diskutert</w:t>
      </w:r>
      <w:r w:rsidR="002202AF">
        <w:rPr>
          <w:rFonts w:ascii="Arial" w:hAnsi="Arial" w:cs="Arial"/>
          <w:sz w:val="22"/>
          <w:szCs w:val="22"/>
        </w:rPr>
        <w:t xml:space="preserve">: </w:t>
      </w:r>
      <w:r w:rsidRPr="00DE1A26">
        <w:rPr>
          <w:rFonts w:ascii="Arial" w:hAnsi="Arial" w:cs="Arial"/>
          <w:sz w:val="22"/>
          <w:szCs w:val="22"/>
        </w:rPr>
        <w:tab/>
      </w:r>
      <w:r w:rsidRPr="00DE1A26">
        <w:rPr>
          <w:rFonts w:ascii="Arial" w:hAnsi="Arial" w:cs="Arial"/>
          <w:sz w:val="22"/>
          <w:szCs w:val="22"/>
        </w:rPr>
        <w:tab/>
      </w:r>
      <w:r w:rsidRPr="00DE1A26">
        <w:rPr>
          <w:rFonts w:ascii="Arial" w:hAnsi="Arial" w:cs="Arial"/>
          <w:sz w:val="22"/>
          <w:szCs w:val="22"/>
        </w:rPr>
        <w:tab/>
      </w:r>
    </w:p>
    <w:p w14:paraId="35BB26E4" w14:textId="77777777" w:rsidR="00DE1A26" w:rsidRPr="00DE1A26" w:rsidRDefault="00DE1A26" w:rsidP="00DE1A26">
      <w:pPr>
        <w:rPr>
          <w:rFonts w:ascii="Arial" w:hAnsi="Arial" w:cs="Arial"/>
          <w:sz w:val="22"/>
          <w:szCs w:val="22"/>
        </w:rPr>
      </w:pPr>
      <w:r w:rsidRPr="00DE1A26">
        <w:rPr>
          <w:rFonts w:ascii="Arial" w:hAnsi="Arial" w:cs="Arial"/>
          <w:sz w:val="22"/>
          <w:szCs w:val="22"/>
        </w:rPr>
        <w:tab/>
      </w:r>
      <w:r w:rsidRPr="00DE1A26">
        <w:rPr>
          <w:rFonts w:ascii="Arial" w:hAnsi="Arial" w:cs="Arial"/>
          <w:sz w:val="22"/>
          <w:szCs w:val="22"/>
        </w:rPr>
        <w:tab/>
      </w:r>
      <w:r w:rsidRPr="00DE1A26">
        <w:rPr>
          <w:rFonts w:ascii="Arial" w:hAnsi="Arial" w:cs="Arial"/>
          <w:sz w:val="22"/>
          <w:szCs w:val="22"/>
        </w:rPr>
        <w:tab/>
      </w:r>
      <w:r w:rsidRPr="00DE1A26">
        <w:rPr>
          <w:rFonts w:ascii="Arial" w:hAnsi="Arial" w:cs="Arial"/>
          <w:sz w:val="22"/>
          <w:szCs w:val="22"/>
        </w:rPr>
        <w:tab/>
      </w:r>
    </w:p>
    <w:p w14:paraId="2E7F12A5" w14:textId="4850C128" w:rsidR="002202AF" w:rsidRPr="002202AF" w:rsidRDefault="00DE1A26" w:rsidP="002202AF">
      <w:pPr>
        <w:pStyle w:val="Listeavsnitt"/>
        <w:numPr>
          <w:ilvl w:val="0"/>
          <w:numId w:val="1"/>
        </w:numPr>
        <w:rPr>
          <w:rFonts w:ascii="Arial" w:hAnsi="Arial" w:cs="Arial"/>
          <w:sz w:val="22"/>
          <w:szCs w:val="22"/>
        </w:rPr>
      </w:pPr>
      <w:r w:rsidRPr="002202AF">
        <w:rPr>
          <w:rFonts w:ascii="Arial" w:hAnsi="Arial" w:cs="Arial"/>
          <w:sz w:val="22"/>
          <w:szCs w:val="22"/>
        </w:rPr>
        <w:t xml:space="preserve">Behovet for </w:t>
      </w:r>
      <w:proofErr w:type="gramStart"/>
      <w:r w:rsidRPr="002202AF">
        <w:rPr>
          <w:rFonts w:ascii="Arial" w:hAnsi="Arial" w:cs="Arial"/>
          <w:sz w:val="22"/>
          <w:szCs w:val="22"/>
        </w:rPr>
        <w:t>innleie</w:t>
      </w:r>
      <w:proofErr w:type="gramEnd"/>
      <w:r w:rsidRPr="002202AF">
        <w:rPr>
          <w:rFonts w:ascii="Arial" w:hAnsi="Arial" w:cs="Arial"/>
          <w:sz w:val="22"/>
          <w:szCs w:val="22"/>
        </w:rPr>
        <w:t>, herunder muligheten for å øke antallet egne ansatte</w:t>
      </w:r>
      <w:r w:rsidR="002202AF" w:rsidRPr="002202AF">
        <w:rPr>
          <w:rFonts w:ascii="Arial" w:hAnsi="Arial" w:cs="Arial"/>
          <w:sz w:val="22"/>
          <w:szCs w:val="22"/>
        </w:rPr>
        <w:t xml:space="preserve"> [</w:t>
      </w:r>
      <w:r w:rsidR="002202AF" w:rsidRPr="002202AF">
        <w:rPr>
          <w:rFonts w:ascii="Arial" w:hAnsi="Arial" w:cs="Arial"/>
          <w:sz w:val="22"/>
          <w:szCs w:val="22"/>
          <w:highlight w:val="yellow"/>
        </w:rPr>
        <w:t>…]</w:t>
      </w:r>
    </w:p>
    <w:p w14:paraId="2861F7DC" w14:textId="6C02DA7C" w:rsidR="00DE1A26" w:rsidRPr="002202AF" w:rsidRDefault="00DE1A26" w:rsidP="002202AF">
      <w:pPr>
        <w:pStyle w:val="Listeavsnitt"/>
        <w:numPr>
          <w:ilvl w:val="0"/>
          <w:numId w:val="1"/>
        </w:numPr>
        <w:rPr>
          <w:rFonts w:ascii="Arial" w:hAnsi="Arial" w:cs="Arial"/>
          <w:sz w:val="22"/>
          <w:szCs w:val="22"/>
        </w:rPr>
      </w:pPr>
      <w:r w:rsidRPr="002202AF">
        <w:rPr>
          <w:rFonts w:ascii="Arial" w:hAnsi="Arial" w:cs="Arial"/>
          <w:sz w:val="22"/>
          <w:szCs w:val="22"/>
        </w:rPr>
        <w:t>Bedriftens bemanningsplaner</w:t>
      </w:r>
      <w:r w:rsidR="002202AF" w:rsidRPr="002202AF">
        <w:rPr>
          <w:rFonts w:ascii="Arial" w:hAnsi="Arial" w:cs="Arial"/>
          <w:sz w:val="22"/>
          <w:szCs w:val="22"/>
        </w:rPr>
        <w:t xml:space="preserve"> </w:t>
      </w:r>
      <w:r w:rsidR="002202AF" w:rsidRPr="002202AF">
        <w:rPr>
          <w:rFonts w:ascii="Arial" w:hAnsi="Arial" w:cs="Arial"/>
          <w:sz w:val="22"/>
          <w:szCs w:val="22"/>
          <w:highlight w:val="yellow"/>
        </w:rPr>
        <w:t>[…]</w:t>
      </w:r>
      <w:r w:rsidRPr="002202AF">
        <w:rPr>
          <w:rFonts w:ascii="Arial" w:hAnsi="Arial" w:cs="Arial"/>
          <w:sz w:val="22"/>
          <w:szCs w:val="22"/>
        </w:rPr>
        <w:tab/>
      </w:r>
      <w:r w:rsidRPr="002202AF">
        <w:rPr>
          <w:rFonts w:ascii="Arial" w:hAnsi="Arial" w:cs="Arial"/>
          <w:sz w:val="22"/>
          <w:szCs w:val="22"/>
        </w:rPr>
        <w:tab/>
      </w:r>
      <w:r w:rsidRPr="002202AF">
        <w:rPr>
          <w:rFonts w:ascii="Arial" w:hAnsi="Arial" w:cs="Arial"/>
          <w:sz w:val="22"/>
          <w:szCs w:val="22"/>
        </w:rPr>
        <w:tab/>
      </w:r>
      <w:r w:rsidRPr="002202AF">
        <w:rPr>
          <w:rFonts w:ascii="Arial" w:hAnsi="Arial" w:cs="Arial"/>
          <w:sz w:val="22"/>
          <w:szCs w:val="22"/>
        </w:rPr>
        <w:tab/>
      </w:r>
    </w:p>
    <w:p w14:paraId="516E71DC" w14:textId="25FAAA66" w:rsidR="00DE1A26" w:rsidRPr="002202AF" w:rsidRDefault="002202AF" w:rsidP="002202AF">
      <w:pPr>
        <w:pStyle w:val="Listeavsnitt"/>
        <w:numPr>
          <w:ilvl w:val="0"/>
          <w:numId w:val="1"/>
        </w:numPr>
        <w:rPr>
          <w:rFonts w:ascii="Arial" w:hAnsi="Arial" w:cs="Arial"/>
          <w:sz w:val="22"/>
          <w:szCs w:val="22"/>
        </w:rPr>
      </w:pPr>
      <w:r>
        <w:rPr>
          <w:rFonts w:ascii="Arial" w:hAnsi="Arial" w:cs="Arial"/>
          <w:sz w:val="22"/>
          <w:szCs w:val="22"/>
        </w:rPr>
        <w:t>Hvilket bemanningsfirma som skal benyttes</w:t>
      </w:r>
      <w:r w:rsidRPr="002202AF">
        <w:rPr>
          <w:rFonts w:ascii="Arial" w:hAnsi="Arial" w:cs="Arial"/>
          <w:sz w:val="22"/>
          <w:szCs w:val="22"/>
        </w:rPr>
        <w:t xml:space="preserve"> [</w:t>
      </w:r>
      <w:r w:rsidRPr="002202AF">
        <w:rPr>
          <w:rFonts w:ascii="Arial" w:hAnsi="Arial" w:cs="Arial"/>
          <w:sz w:val="22"/>
          <w:szCs w:val="22"/>
          <w:highlight w:val="yellow"/>
        </w:rPr>
        <w:t>…</w:t>
      </w:r>
      <w:r w:rsidRPr="002202AF">
        <w:rPr>
          <w:rFonts w:ascii="Arial" w:hAnsi="Arial" w:cs="Arial"/>
          <w:sz w:val="22"/>
          <w:szCs w:val="22"/>
        </w:rPr>
        <w:t>]</w:t>
      </w:r>
      <w:r w:rsidR="00DE1A26" w:rsidRPr="002202AF">
        <w:rPr>
          <w:rFonts w:ascii="Arial" w:hAnsi="Arial" w:cs="Arial"/>
          <w:sz w:val="22"/>
          <w:szCs w:val="22"/>
        </w:rPr>
        <w:tab/>
      </w:r>
      <w:r w:rsidR="00DE1A26" w:rsidRPr="002202AF">
        <w:rPr>
          <w:rFonts w:ascii="Arial" w:hAnsi="Arial" w:cs="Arial"/>
          <w:sz w:val="22"/>
          <w:szCs w:val="22"/>
        </w:rPr>
        <w:tab/>
      </w:r>
      <w:r w:rsidR="00DE1A26" w:rsidRPr="002202AF">
        <w:rPr>
          <w:rFonts w:ascii="Arial" w:hAnsi="Arial" w:cs="Arial"/>
          <w:sz w:val="22"/>
          <w:szCs w:val="22"/>
        </w:rPr>
        <w:tab/>
      </w:r>
      <w:r w:rsidR="00DE1A26" w:rsidRPr="002202AF">
        <w:rPr>
          <w:rFonts w:ascii="Arial" w:hAnsi="Arial" w:cs="Arial"/>
          <w:sz w:val="22"/>
          <w:szCs w:val="22"/>
        </w:rPr>
        <w:tab/>
      </w:r>
    </w:p>
    <w:p w14:paraId="134B8A3C" w14:textId="497DDFAD" w:rsidR="00DE1A26" w:rsidRPr="002202AF" w:rsidRDefault="00DE1A26" w:rsidP="002202AF">
      <w:pPr>
        <w:pStyle w:val="Listeavsnitt"/>
        <w:numPr>
          <w:ilvl w:val="0"/>
          <w:numId w:val="1"/>
        </w:numPr>
        <w:rPr>
          <w:rFonts w:ascii="Arial" w:hAnsi="Arial" w:cs="Arial"/>
          <w:sz w:val="22"/>
          <w:szCs w:val="22"/>
        </w:rPr>
      </w:pPr>
      <w:r w:rsidRPr="002202AF">
        <w:rPr>
          <w:rFonts w:ascii="Arial" w:hAnsi="Arial" w:cs="Arial"/>
          <w:sz w:val="22"/>
          <w:szCs w:val="22"/>
        </w:rPr>
        <w:t xml:space="preserve">Omfanget og varigheten av </w:t>
      </w:r>
      <w:proofErr w:type="gramStart"/>
      <w:r w:rsidRPr="002202AF">
        <w:rPr>
          <w:rFonts w:ascii="Arial" w:hAnsi="Arial" w:cs="Arial"/>
          <w:sz w:val="22"/>
          <w:szCs w:val="22"/>
        </w:rPr>
        <w:t>innleie</w:t>
      </w:r>
      <w:proofErr w:type="gramEnd"/>
      <w:r w:rsidR="002202AF" w:rsidRPr="002202AF">
        <w:rPr>
          <w:rFonts w:ascii="Arial" w:hAnsi="Arial" w:cs="Arial"/>
          <w:sz w:val="22"/>
          <w:szCs w:val="22"/>
        </w:rPr>
        <w:t xml:space="preserve"> </w:t>
      </w:r>
      <w:r w:rsidR="002202AF" w:rsidRPr="002202AF">
        <w:rPr>
          <w:rFonts w:ascii="Arial" w:hAnsi="Arial" w:cs="Arial"/>
          <w:sz w:val="22"/>
          <w:szCs w:val="22"/>
          <w:highlight w:val="yellow"/>
        </w:rPr>
        <w:t>[…</w:t>
      </w:r>
      <w:r w:rsidR="002202AF" w:rsidRPr="002202AF">
        <w:rPr>
          <w:rFonts w:ascii="Arial" w:hAnsi="Arial" w:cs="Arial"/>
          <w:sz w:val="22"/>
          <w:szCs w:val="22"/>
        </w:rPr>
        <w:t>]</w:t>
      </w:r>
      <w:r w:rsidRPr="002202AF">
        <w:rPr>
          <w:rFonts w:ascii="Arial" w:hAnsi="Arial" w:cs="Arial"/>
          <w:sz w:val="22"/>
          <w:szCs w:val="22"/>
        </w:rPr>
        <w:tab/>
      </w:r>
      <w:r w:rsidRPr="002202AF">
        <w:rPr>
          <w:rFonts w:ascii="Arial" w:hAnsi="Arial" w:cs="Arial"/>
          <w:sz w:val="22"/>
          <w:szCs w:val="22"/>
        </w:rPr>
        <w:tab/>
      </w:r>
      <w:r w:rsidRPr="002202AF">
        <w:rPr>
          <w:rFonts w:ascii="Arial" w:hAnsi="Arial" w:cs="Arial"/>
          <w:sz w:val="22"/>
          <w:szCs w:val="22"/>
        </w:rPr>
        <w:tab/>
      </w:r>
    </w:p>
    <w:p w14:paraId="409689A7" w14:textId="335B1B38" w:rsidR="00684F99" w:rsidRPr="002202AF" w:rsidRDefault="00DE1A26" w:rsidP="002202AF">
      <w:pPr>
        <w:pStyle w:val="Listeavsnitt"/>
        <w:numPr>
          <w:ilvl w:val="0"/>
          <w:numId w:val="1"/>
        </w:numPr>
        <w:rPr>
          <w:rFonts w:ascii="Arial" w:hAnsi="Arial" w:cs="Arial"/>
          <w:sz w:val="22"/>
          <w:szCs w:val="22"/>
        </w:rPr>
      </w:pPr>
      <w:r w:rsidRPr="002202AF">
        <w:rPr>
          <w:rFonts w:ascii="Arial" w:hAnsi="Arial" w:cs="Arial"/>
          <w:sz w:val="22"/>
          <w:szCs w:val="22"/>
        </w:rPr>
        <w:t>Annet</w:t>
      </w:r>
      <w:r w:rsidR="002202AF" w:rsidRPr="002202AF">
        <w:rPr>
          <w:rFonts w:ascii="Arial" w:hAnsi="Arial" w:cs="Arial"/>
          <w:sz w:val="22"/>
          <w:szCs w:val="22"/>
        </w:rPr>
        <w:t xml:space="preserve"> [</w:t>
      </w:r>
      <w:r w:rsidR="002202AF" w:rsidRPr="002202AF">
        <w:rPr>
          <w:rFonts w:ascii="Arial" w:hAnsi="Arial" w:cs="Arial"/>
          <w:sz w:val="22"/>
          <w:szCs w:val="22"/>
          <w:highlight w:val="yellow"/>
        </w:rPr>
        <w:t>…]</w:t>
      </w:r>
      <w:r w:rsidRPr="002202AF">
        <w:rPr>
          <w:rFonts w:ascii="Arial" w:hAnsi="Arial" w:cs="Arial"/>
          <w:sz w:val="22"/>
          <w:szCs w:val="22"/>
        </w:rPr>
        <w:tab/>
      </w:r>
    </w:p>
    <w:p w14:paraId="0EB92C06" w14:textId="77777777" w:rsidR="00DE1A26" w:rsidRDefault="00DE1A26" w:rsidP="00BB048A">
      <w:pPr>
        <w:rPr>
          <w:rFonts w:ascii="Arial" w:hAnsi="Arial" w:cs="Arial"/>
          <w:sz w:val="22"/>
          <w:szCs w:val="22"/>
        </w:rPr>
      </w:pPr>
    </w:p>
    <w:p w14:paraId="2E063F49" w14:textId="5CCE28DF" w:rsidR="002202AF" w:rsidRDefault="00BB048A" w:rsidP="00BB048A">
      <w:pPr>
        <w:rPr>
          <w:rFonts w:ascii="Arial" w:hAnsi="Arial" w:cs="Arial"/>
          <w:sz w:val="22"/>
          <w:szCs w:val="22"/>
        </w:rPr>
      </w:pPr>
      <w:r w:rsidRPr="00BB048A">
        <w:rPr>
          <w:rFonts w:ascii="Arial" w:hAnsi="Arial" w:cs="Arial"/>
          <w:sz w:val="22"/>
          <w:szCs w:val="22"/>
        </w:rPr>
        <w:t>Partene drøftet</w:t>
      </w:r>
      <w:r w:rsidR="00203C92">
        <w:rPr>
          <w:rFonts w:ascii="Arial" w:hAnsi="Arial" w:cs="Arial"/>
          <w:sz w:val="22"/>
          <w:szCs w:val="22"/>
        </w:rPr>
        <w:t xml:space="preserve"> behovet for </w:t>
      </w:r>
      <w:proofErr w:type="gramStart"/>
      <w:r w:rsidR="00203C92">
        <w:rPr>
          <w:rFonts w:ascii="Arial" w:hAnsi="Arial" w:cs="Arial"/>
          <w:sz w:val="22"/>
          <w:szCs w:val="22"/>
        </w:rPr>
        <w:t>innleie</w:t>
      </w:r>
      <w:proofErr w:type="gramEnd"/>
      <w:r w:rsidR="00203C92">
        <w:rPr>
          <w:rFonts w:ascii="Arial" w:hAnsi="Arial" w:cs="Arial"/>
          <w:sz w:val="22"/>
          <w:szCs w:val="22"/>
        </w:rPr>
        <w:t xml:space="preserve">, og </w:t>
      </w:r>
      <w:r w:rsidR="002202AF">
        <w:rPr>
          <w:rFonts w:ascii="Arial" w:hAnsi="Arial" w:cs="Arial"/>
          <w:sz w:val="22"/>
          <w:szCs w:val="22"/>
        </w:rPr>
        <w:t xml:space="preserve">avtaler innleie innfor følgende rammer:  </w:t>
      </w:r>
    </w:p>
    <w:p w14:paraId="168610D2" w14:textId="42BB7F0F" w:rsidR="00B82F5A" w:rsidRDefault="002202AF" w:rsidP="00BB048A">
      <w:pPr>
        <w:rPr>
          <w:rFonts w:ascii="Arial" w:hAnsi="Arial" w:cs="Arial"/>
          <w:sz w:val="22"/>
          <w:szCs w:val="22"/>
        </w:rPr>
      </w:pPr>
      <w:r>
        <w:rPr>
          <w:rFonts w:ascii="Arial" w:hAnsi="Arial" w:cs="Arial"/>
          <w:sz w:val="22"/>
          <w:szCs w:val="22"/>
        </w:rPr>
        <w:t>[</w:t>
      </w:r>
      <w:r w:rsidRPr="002202AF">
        <w:rPr>
          <w:rFonts w:ascii="Arial" w:hAnsi="Arial" w:cs="Arial"/>
          <w:sz w:val="22"/>
          <w:szCs w:val="22"/>
          <w:highlight w:val="yellow"/>
        </w:rPr>
        <w:t xml:space="preserve">antall, </w:t>
      </w:r>
      <w:proofErr w:type="gramStart"/>
      <w:r w:rsidRPr="002202AF">
        <w:rPr>
          <w:rFonts w:ascii="Arial" w:hAnsi="Arial" w:cs="Arial"/>
          <w:sz w:val="22"/>
          <w:szCs w:val="22"/>
          <w:highlight w:val="yellow"/>
        </w:rPr>
        <w:t>prosjekt</w:t>
      </w:r>
      <w:r>
        <w:rPr>
          <w:rFonts w:ascii="Arial" w:hAnsi="Arial" w:cs="Arial"/>
          <w:sz w:val="22"/>
          <w:szCs w:val="22"/>
          <w:highlight w:val="yellow"/>
        </w:rPr>
        <w:t>,</w:t>
      </w:r>
      <w:proofErr w:type="gramEnd"/>
      <w:r w:rsidRPr="002202AF">
        <w:rPr>
          <w:rFonts w:ascii="Arial" w:hAnsi="Arial" w:cs="Arial"/>
          <w:sz w:val="22"/>
          <w:szCs w:val="22"/>
          <w:highlight w:val="yellow"/>
        </w:rPr>
        <w:t xml:space="preserve"> varighet]</w:t>
      </w:r>
    </w:p>
    <w:p w14:paraId="23F1E5A0" w14:textId="77777777" w:rsidR="00B82F5A" w:rsidRDefault="00B82F5A" w:rsidP="00BB048A">
      <w:pPr>
        <w:rPr>
          <w:rFonts w:ascii="Arial" w:hAnsi="Arial" w:cs="Arial"/>
          <w:sz w:val="22"/>
          <w:szCs w:val="22"/>
        </w:rPr>
      </w:pPr>
    </w:p>
    <w:p w14:paraId="157C71A9" w14:textId="32ABA08F" w:rsidR="003227C3" w:rsidRPr="00BB048A" w:rsidRDefault="003227C3" w:rsidP="00BB048A">
      <w:pPr>
        <w:rPr>
          <w:rFonts w:ascii="Arial" w:hAnsi="Arial" w:cs="Arial"/>
          <w:sz w:val="22"/>
          <w:szCs w:val="22"/>
        </w:rPr>
      </w:pPr>
    </w:p>
    <w:p w14:paraId="703B57F9" w14:textId="77777777" w:rsidR="00121957" w:rsidRDefault="00121957" w:rsidP="00BB048A">
      <w:pPr>
        <w:rPr>
          <w:rFonts w:ascii="Arial" w:hAnsi="Arial" w:cs="Arial"/>
          <w:sz w:val="22"/>
          <w:szCs w:val="22"/>
        </w:rPr>
      </w:pPr>
    </w:p>
    <w:p w14:paraId="582FE98F" w14:textId="5491962E" w:rsidR="00BB048A" w:rsidRPr="00BB048A" w:rsidRDefault="00BB048A" w:rsidP="00BB048A">
      <w:pPr>
        <w:rPr>
          <w:rFonts w:ascii="Arial" w:hAnsi="Arial" w:cs="Arial"/>
          <w:sz w:val="22"/>
          <w:szCs w:val="22"/>
        </w:rPr>
      </w:pPr>
      <w:r w:rsidRPr="00BB048A">
        <w:rPr>
          <w:rFonts w:ascii="Arial" w:hAnsi="Arial" w:cs="Arial"/>
          <w:sz w:val="22"/>
          <w:szCs w:val="22"/>
        </w:rPr>
        <w:t xml:space="preserve">Signatur </w:t>
      </w:r>
    </w:p>
    <w:p w14:paraId="29CE79DB" w14:textId="77777777" w:rsidR="00B82F5A" w:rsidRDefault="00B82F5A" w:rsidP="00BB048A">
      <w:pPr>
        <w:rPr>
          <w:rFonts w:ascii="Arial" w:hAnsi="Arial" w:cs="Arial"/>
          <w:sz w:val="22"/>
          <w:szCs w:val="22"/>
        </w:rPr>
      </w:pPr>
    </w:p>
    <w:p w14:paraId="4A7BE6C1" w14:textId="77777777" w:rsidR="00B82F5A" w:rsidRDefault="00B82F5A" w:rsidP="00BB048A">
      <w:pPr>
        <w:rPr>
          <w:rFonts w:ascii="Arial" w:hAnsi="Arial" w:cs="Arial"/>
          <w:sz w:val="22"/>
          <w:szCs w:val="22"/>
        </w:rPr>
      </w:pPr>
    </w:p>
    <w:p w14:paraId="3A94CA9B" w14:textId="77777777" w:rsidR="00B82F5A" w:rsidRDefault="00B82F5A" w:rsidP="00BB048A">
      <w:pPr>
        <w:rPr>
          <w:rFonts w:ascii="Arial" w:hAnsi="Arial" w:cs="Arial"/>
          <w:sz w:val="22"/>
          <w:szCs w:val="22"/>
        </w:rPr>
      </w:pPr>
    </w:p>
    <w:p w14:paraId="60765D56" w14:textId="2574FCC8" w:rsidR="00B82F5A" w:rsidRPr="00BB048A" w:rsidRDefault="00B82F5A" w:rsidP="00BB048A">
      <w:pPr>
        <w:rPr>
          <w:rFonts w:ascii="Arial" w:hAnsi="Arial" w:cs="Arial"/>
          <w:sz w:val="22"/>
          <w:szCs w:val="22"/>
        </w:rPr>
      </w:pPr>
      <w:r>
        <w:rPr>
          <w:rFonts w:ascii="Arial" w:hAnsi="Arial" w:cs="Arial"/>
          <w:sz w:val="22"/>
          <w:szCs w:val="22"/>
        </w:rPr>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14:paraId="48746DBC" w14:textId="77249988" w:rsidR="0030229E" w:rsidRPr="00633017" w:rsidRDefault="00B82F5A" w:rsidP="0030229E">
      <w:pPr>
        <w:spacing w:line="276" w:lineRule="auto"/>
        <w:rPr>
          <w:rFonts w:ascii="Arial" w:hAnsi="Arial" w:cs="Arial"/>
          <w:color w:val="000000" w:themeColor="text1"/>
          <w:sz w:val="22"/>
          <w:szCs w:val="22"/>
        </w:rPr>
      </w:pPr>
      <w:r>
        <w:rPr>
          <w:rFonts w:ascii="Arial" w:hAnsi="Arial" w:cs="Arial"/>
          <w:color w:val="000000" w:themeColor="text1"/>
          <w:sz w:val="22"/>
          <w:szCs w:val="22"/>
        </w:rPr>
        <w:t>Innleier</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7C7E6D">
        <w:rPr>
          <w:rFonts w:ascii="Arial" w:hAnsi="Arial" w:cs="Arial"/>
          <w:color w:val="000000" w:themeColor="text1"/>
          <w:sz w:val="22"/>
          <w:szCs w:val="22"/>
        </w:rPr>
        <w:t>t</w:t>
      </w:r>
      <w:r>
        <w:rPr>
          <w:rFonts w:ascii="Arial" w:hAnsi="Arial" w:cs="Arial"/>
          <w:color w:val="000000" w:themeColor="text1"/>
          <w:sz w:val="22"/>
          <w:szCs w:val="22"/>
        </w:rPr>
        <w:t xml:space="preserve">illitsvalgt </w:t>
      </w:r>
    </w:p>
    <w:p w14:paraId="30FDA7A2" w14:textId="77777777" w:rsidR="00CF5327" w:rsidRDefault="00B37D83"/>
    <w:sectPr w:rsidR="00CF5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40AC0"/>
    <w:multiLevelType w:val="hybridMultilevel"/>
    <w:tmpl w:val="B98E3556"/>
    <w:lvl w:ilvl="0" w:tplc="ECA0564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3438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9E"/>
    <w:rsid w:val="00004CD8"/>
    <w:rsid w:val="00021F00"/>
    <w:rsid w:val="00025CED"/>
    <w:rsid w:val="0005149D"/>
    <w:rsid w:val="00080394"/>
    <w:rsid w:val="00087E96"/>
    <w:rsid w:val="0009384B"/>
    <w:rsid w:val="000A482B"/>
    <w:rsid w:val="000D408C"/>
    <w:rsid w:val="000E5CB4"/>
    <w:rsid w:val="000F4B04"/>
    <w:rsid w:val="000F7E27"/>
    <w:rsid w:val="000F7FAF"/>
    <w:rsid w:val="00120D2C"/>
    <w:rsid w:val="00121957"/>
    <w:rsid w:val="00174AC5"/>
    <w:rsid w:val="001864F1"/>
    <w:rsid w:val="00197613"/>
    <w:rsid w:val="001A1171"/>
    <w:rsid w:val="001A706E"/>
    <w:rsid w:val="001B3A50"/>
    <w:rsid w:val="001F3A87"/>
    <w:rsid w:val="00203C92"/>
    <w:rsid w:val="002128D0"/>
    <w:rsid w:val="00215D67"/>
    <w:rsid w:val="002162BA"/>
    <w:rsid w:val="002202AF"/>
    <w:rsid w:val="00223364"/>
    <w:rsid w:val="0024105C"/>
    <w:rsid w:val="00276F54"/>
    <w:rsid w:val="002B1392"/>
    <w:rsid w:val="002B1CA8"/>
    <w:rsid w:val="002B6D9F"/>
    <w:rsid w:val="002C3882"/>
    <w:rsid w:val="002D172C"/>
    <w:rsid w:val="0030229E"/>
    <w:rsid w:val="003064A8"/>
    <w:rsid w:val="003227C3"/>
    <w:rsid w:val="0032712A"/>
    <w:rsid w:val="00327F70"/>
    <w:rsid w:val="00330E68"/>
    <w:rsid w:val="00357175"/>
    <w:rsid w:val="003B12A2"/>
    <w:rsid w:val="003C661E"/>
    <w:rsid w:val="003E01D8"/>
    <w:rsid w:val="00402560"/>
    <w:rsid w:val="0040638E"/>
    <w:rsid w:val="00413CF0"/>
    <w:rsid w:val="004227AA"/>
    <w:rsid w:val="00444D85"/>
    <w:rsid w:val="00487066"/>
    <w:rsid w:val="00491BFA"/>
    <w:rsid w:val="00497203"/>
    <w:rsid w:val="00497357"/>
    <w:rsid w:val="004E7FDD"/>
    <w:rsid w:val="00523C14"/>
    <w:rsid w:val="005518CC"/>
    <w:rsid w:val="00560E36"/>
    <w:rsid w:val="00574B53"/>
    <w:rsid w:val="0059024D"/>
    <w:rsid w:val="00592F01"/>
    <w:rsid w:val="005944E7"/>
    <w:rsid w:val="005B653A"/>
    <w:rsid w:val="005C7D92"/>
    <w:rsid w:val="005E1EEE"/>
    <w:rsid w:val="005E6559"/>
    <w:rsid w:val="00611630"/>
    <w:rsid w:val="00617A5A"/>
    <w:rsid w:val="00632C8A"/>
    <w:rsid w:val="00634437"/>
    <w:rsid w:val="00664BEC"/>
    <w:rsid w:val="00684F99"/>
    <w:rsid w:val="006D20B2"/>
    <w:rsid w:val="006E191D"/>
    <w:rsid w:val="006F3B51"/>
    <w:rsid w:val="006F51FD"/>
    <w:rsid w:val="00702142"/>
    <w:rsid w:val="00732C35"/>
    <w:rsid w:val="00752CDC"/>
    <w:rsid w:val="0075522C"/>
    <w:rsid w:val="0076131C"/>
    <w:rsid w:val="00791297"/>
    <w:rsid w:val="007A78F6"/>
    <w:rsid w:val="007C7958"/>
    <w:rsid w:val="007C7E6D"/>
    <w:rsid w:val="007D5A9D"/>
    <w:rsid w:val="007F1B4B"/>
    <w:rsid w:val="007F5E62"/>
    <w:rsid w:val="008414AB"/>
    <w:rsid w:val="00876800"/>
    <w:rsid w:val="008A69EE"/>
    <w:rsid w:val="008B01C1"/>
    <w:rsid w:val="00914BD1"/>
    <w:rsid w:val="0091558B"/>
    <w:rsid w:val="00933658"/>
    <w:rsid w:val="0099733F"/>
    <w:rsid w:val="009A622C"/>
    <w:rsid w:val="009B3730"/>
    <w:rsid w:val="009D16B9"/>
    <w:rsid w:val="009D3748"/>
    <w:rsid w:val="009E0969"/>
    <w:rsid w:val="00A03F28"/>
    <w:rsid w:val="00A14741"/>
    <w:rsid w:val="00A20E96"/>
    <w:rsid w:val="00A27577"/>
    <w:rsid w:val="00AD4EB7"/>
    <w:rsid w:val="00AD50A9"/>
    <w:rsid w:val="00AD649D"/>
    <w:rsid w:val="00AE02C9"/>
    <w:rsid w:val="00AE6E17"/>
    <w:rsid w:val="00AF1566"/>
    <w:rsid w:val="00B074A9"/>
    <w:rsid w:val="00B163AF"/>
    <w:rsid w:val="00B27C5B"/>
    <w:rsid w:val="00B37D83"/>
    <w:rsid w:val="00B72537"/>
    <w:rsid w:val="00B77ECF"/>
    <w:rsid w:val="00B82F5A"/>
    <w:rsid w:val="00BA6A70"/>
    <w:rsid w:val="00BB048A"/>
    <w:rsid w:val="00BC1DC6"/>
    <w:rsid w:val="00BC6E10"/>
    <w:rsid w:val="00BD08E2"/>
    <w:rsid w:val="00BF69E5"/>
    <w:rsid w:val="00C138FC"/>
    <w:rsid w:val="00C153AC"/>
    <w:rsid w:val="00C2218F"/>
    <w:rsid w:val="00C4646A"/>
    <w:rsid w:val="00C64C1D"/>
    <w:rsid w:val="00C92881"/>
    <w:rsid w:val="00CB7ABA"/>
    <w:rsid w:val="00CD43B0"/>
    <w:rsid w:val="00CE5761"/>
    <w:rsid w:val="00D22F48"/>
    <w:rsid w:val="00D31C28"/>
    <w:rsid w:val="00D543DA"/>
    <w:rsid w:val="00D64F0A"/>
    <w:rsid w:val="00DA20BC"/>
    <w:rsid w:val="00DD1073"/>
    <w:rsid w:val="00DD10AD"/>
    <w:rsid w:val="00DD75E7"/>
    <w:rsid w:val="00DE1A26"/>
    <w:rsid w:val="00E06E93"/>
    <w:rsid w:val="00E27148"/>
    <w:rsid w:val="00EA4121"/>
    <w:rsid w:val="00EB36B7"/>
    <w:rsid w:val="00EF79F7"/>
    <w:rsid w:val="00F30801"/>
    <w:rsid w:val="00F35B16"/>
    <w:rsid w:val="00F46726"/>
    <w:rsid w:val="00F66524"/>
    <w:rsid w:val="00F961A9"/>
    <w:rsid w:val="00FA0A96"/>
    <w:rsid w:val="00FB2225"/>
    <w:rsid w:val="00FC1423"/>
    <w:rsid w:val="00FC15F7"/>
    <w:rsid w:val="00FD6E27"/>
    <w:rsid w:val="0AF94FF3"/>
    <w:rsid w:val="0CADB245"/>
    <w:rsid w:val="149194D4"/>
    <w:rsid w:val="2317F5EC"/>
    <w:rsid w:val="25180CC8"/>
    <w:rsid w:val="2FD07085"/>
    <w:rsid w:val="3D4A3404"/>
    <w:rsid w:val="4135EF51"/>
    <w:rsid w:val="4B81DC8D"/>
    <w:rsid w:val="50071AFC"/>
    <w:rsid w:val="5EB43DF5"/>
    <w:rsid w:val="65D58B79"/>
    <w:rsid w:val="66197D33"/>
    <w:rsid w:val="6FADE9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BFD7"/>
  <w14:defaultImageDpi w14:val="32767"/>
  <w15:chartTrackingRefBased/>
  <w15:docId w15:val="{62D46F11-2E93-274B-99AF-7CE78D11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229E"/>
    <w:rPr>
      <w:rFonts w:ascii="Times New Roman" w:eastAsia="Times New Roman" w:hAnsi="Times New Roman" w:cs="Times New Roman"/>
      <w:szCs w:val="20"/>
      <w:lang w:eastAsia="nb-NO"/>
    </w:rPr>
  </w:style>
  <w:style w:type="paragraph" w:styleId="Overskrift1">
    <w:name w:val="heading 1"/>
    <w:basedOn w:val="Normal"/>
    <w:next w:val="Normal"/>
    <w:link w:val="Overskrift1Tegn"/>
    <w:uiPriority w:val="9"/>
    <w:qFormat/>
    <w:rsid w:val="00CD43B0"/>
    <w:pPr>
      <w:keepNext/>
      <w:keepLines/>
      <w:spacing w:before="240"/>
      <w:outlineLvl w:val="0"/>
    </w:pPr>
    <w:rPr>
      <w:rFonts w:ascii="Palatino" w:eastAsiaTheme="majorEastAsia" w:hAnsi="Palatino" w:cstheme="majorBidi"/>
      <w:color w:val="2F5496" w:themeColor="accent1" w:themeShade="BF"/>
      <w:sz w:val="32"/>
      <w:szCs w:val="32"/>
      <w:lang w:eastAsia="en-US"/>
    </w:rPr>
  </w:style>
  <w:style w:type="paragraph" w:styleId="Overskrift2">
    <w:name w:val="heading 2"/>
    <w:basedOn w:val="Normal"/>
    <w:next w:val="Normal"/>
    <w:link w:val="Overskrift2Tegn"/>
    <w:uiPriority w:val="9"/>
    <w:unhideWhenUsed/>
    <w:qFormat/>
    <w:rsid w:val="00CD43B0"/>
    <w:pPr>
      <w:keepNext/>
      <w:keepLines/>
      <w:spacing w:before="40"/>
      <w:outlineLvl w:val="1"/>
    </w:pPr>
    <w:rPr>
      <w:rFonts w:ascii="Palatino" w:eastAsiaTheme="majorEastAsia" w:hAnsi="Palatino" w:cstheme="majorBidi"/>
      <w:color w:val="2F5496"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D43B0"/>
    <w:rPr>
      <w:rFonts w:ascii="Palatino" w:eastAsiaTheme="majorEastAsia" w:hAnsi="Palatino"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D43B0"/>
    <w:rPr>
      <w:rFonts w:ascii="Palatino" w:eastAsiaTheme="majorEastAsia" w:hAnsi="Palatino" w:cstheme="majorBidi"/>
      <w:color w:val="2F5496" w:themeColor="accent1" w:themeShade="BF"/>
      <w:sz w:val="26"/>
      <w:szCs w:val="26"/>
    </w:rPr>
  </w:style>
  <w:style w:type="paragraph" w:styleId="Revisjon">
    <w:name w:val="Revision"/>
    <w:hidden/>
    <w:uiPriority w:val="99"/>
    <w:semiHidden/>
    <w:rsid w:val="00F66524"/>
    <w:rPr>
      <w:rFonts w:ascii="Times New Roman" w:eastAsia="Times New Roman" w:hAnsi="Times New Roman" w:cs="Times New Roman"/>
      <w:szCs w:val="20"/>
      <w:lang w:eastAsia="nb-NO"/>
    </w:rPr>
  </w:style>
  <w:style w:type="paragraph" w:styleId="Listeavsnitt">
    <w:name w:val="List Paragraph"/>
    <w:basedOn w:val="Normal"/>
    <w:uiPriority w:val="34"/>
    <w:qFormat/>
    <w:rsid w:val="00121957"/>
    <w:pPr>
      <w:ind w:left="720"/>
      <w:contextualSpacing/>
    </w:pPr>
  </w:style>
  <w:style w:type="character" w:styleId="Hyperkobling">
    <w:name w:val="Hyperlink"/>
    <w:basedOn w:val="Standardskriftforavsnitt"/>
    <w:uiPriority w:val="99"/>
    <w:semiHidden/>
    <w:unhideWhenUsed/>
    <w:rsid w:val="007D5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102aef-0dcf-4e57-b468-b9938c691275" xsi:nil="true"/>
    <lcf76f155ced4ddcb4097134ff3c332f xmlns="bc38aec3-8432-462c-b922-67579a3659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94139F8208E44FA6F548FFA830ACBF" ma:contentTypeVersion="13" ma:contentTypeDescription="Opprett et nytt dokument." ma:contentTypeScope="" ma:versionID="201ac785b6bcade82848fc6c945a730e">
  <xsd:schema xmlns:xsd="http://www.w3.org/2001/XMLSchema" xmlns:xs="http://www.w3.org/2001/XMLSchema" xmlns:p="http://schemas.microsoft.com/office/2006/metadata/properties" xmlns:ns2="bc38aec3-8432-462c-b922-67579a365978" xmlns:ns3="d3102aef-0dcf-4e57-b468-b9938c691275" targetNamespace="http://schemas.microsoft.com/office/2006/metadata/properties" ma:root="true" ma:fieldsID="e6dbf5b227fc96bc08171c38c5e3f69b" ns2:_="" ns3:_="">
    <xsd:import namespace="bc38aec3-8432-462c-b922-67579a365978"/>
    <xsd:import namespace="d3102aef-0dcf-4e57-b468-b9938c6912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8aec3-8432-462c-b922-67579a365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4b62fefb-f57c-4b01-87e4-609b7ca5e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2aef-0dcf-4e57-b468-b9938c69127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641540d9-9003-4384-a10c-765ecd74b8a2}" ma:internalName="TaxCatchAll" ma:showField="CatchAllData" ma:web="d3102aef-0dcf-4e57-b468-b9938c691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AB069-57E6-4290-A5A3-23411E4AD21B}">
  <ds:schemaRefs>
    <ds:schemaRef ds:uri="http://schemas.microsoft.com/office/2006/metadata/properties"/>
    <ds:schemaRef ds:uri="http://schemas.microsoft.com/office/infopath/2007/PartnerControls"/>
    <ds:schemaRef ds:uri="d3102aef-0dcf-4e57-b468-b9938c691275"/>
    <ds:schemaRef ds:uri="bc38aec3-8432-462c-b922-67579a365978"/>
  </ds:schemaRefs>
</ds:datastoreItem>
</file>

<file path=customXml/itemProps2.xml><?xml version="1.0" encoding="utf-8"?>
<ds:datastoreItem xmlns:ds="http://schemas.openxmlformats.org/officeDocument/2006/customXml" ds:itemID="{26C397CA-A0CB-48BE-BAE4-D9EF71B5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8aec3-8432-462c-b922-67579a365978"/>
    <ds:schemaRef ds:uri="d3102aef-0dcf-4e57-b468-b9938c691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A8ABA-91D2-49F9-B6FB-07C6052FAEF2}">
  <ds:schemaRefs>
    <ds:schemaRef ds:uri="http://schemas.openxmlformats.org/officeDocument/2006/bibliography"/>
  </ds:schemaRefs>
</ds:datastoreItem>
</file>

<file path=customXml/itemProps4.xml><?xml version="1.0" encoding="utf-8"?>
<ds:datastoreItem xmlns:ds="http://schemas.openxmlformats.org/officeDocument/2006/customXml" ds:itemID="{23B7436B-E7DA-4D2D-B0FC-9448404B8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1402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Alterskjær</dc:creator>
  <cp:keywords/>
  <dc:description/>
  <cp:lastModifiedBy>Eirik Gåskjønli</cp:lastModifiedBy>
  <cp:revision>8</cp:revision>
  <dcterms:created xsi:type="dcterms:W3CDTF">2023-03-06T07:25:00Z</dcterms:created>
  <dcterms:modified xsi:type="dcterms:W3CDTF">2023-03-13T10:28:00Z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0x0101005B94139F8208E44FA6F548FFA830ACBF</vt:lpwstr>
  </property>
  <property fmtid="{D5CDD505-2E9C-101B-9397-08002B2CF9AE}" pid="5" name="lcf76f155ced4ddcb4097134ff3c332f">
    <vt:lpwstr/>
  </property>
  <property fmtid="{D5CDD505-2E9C-101B-9397-08002B2CF9AE}" pid="6" name="NhoMmdCaseWorker">
    <vt:lpwstr/>
  </property>
  <property fmtid="{D5CDD505-2E9C-101B-9397-08002B2CF9AE}" pid="7" name="NHO_OrganisationUnit">
    <vt:lpwstr/>
  </property>
  <property fmtid="{D5CDD505-2E9C-101B-9397-08002B2CF9AE}" pid="8" name="_dlc_DocIdItemGuid">
    <vt:lpwstr>c3878c0f-e693-42ab-8635-d7cc6f3e42f1</vt:lpwstr>
  </property>
</Properties>
</file>